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D9A8C" w14:textId="7085C229" w:rsidR="00CB45BB" w:rsidRPr="003050E0" w:rsidRDefault="00CB45BB" w:rsidP="00CB45BB">
      <w:pPr>
        <w:jc w:val="center"/>
        <w:rPr>
          <w:b/>
          <w:color w:val="333333"/>
          <w:szCs w:val="28"/>
          <w:shd w:val="clear" w:color="auto" w:fill="FFFFFF"/>
        </w:rPr>
      </w:pPr>
      <w:r w:rsidRPr="003050E0">
        <w:rPr>
          <w:b/>
          <w:color w:val="333333"/>
          <w:szCs w:val="28"/>
          <w:shd w:val="clear" w:color="auto" w:fill="FFFFFF"/>
        </w:rPr>
        <w:t xml:space="preserve">Тексты нормативных правовых актов, </w:t>
      </w:r>
    </w:p>
    <w:p w14:paraId="11B50B36" w14:textId="77777777" w:rsidR="003050E0" w:rsidRDefault="00CB45BB" w:rsidP="00CB45BB">
      <w:pPr>
        <w:jc w:val="center"/>
        <w:rPr>
          <w:b/>
          <w:color w:val="333333"/>
          <w:szCs w:val="28"/>
          <w:shd w:val="clear" w:color="auto" w:fill="FFFFFF"/>
        </w:rPr>
      </w:pPr>
      <w:r w:rsidRPr="003050E0">
        <w:rPr>
          <w:b/>
          <w:color w:val="333333"/>
          <w:szCs w:val="28"/>
          <w:shd w:val="clear" w:color="auto" w:fill="FFFFFF"/>
        </w:rPr>
        <w:t xml:space="preserve">регламентирующих деятельность по предоставлению </w:t>
      </w:r>
    </w:p>
    <w:p w14:paraId="56769EB9" w14:textId="697BC31F" w:rsidR="00CB45BB" w:rsidRDefault="00CB45BB" w:rsidP="00CB45BB">
      <w:pPr>
        <w:jc w:val="center"/>
        <w:rPr>
          <w:b/>
          <w:color w:val="333333"/>
          <w:szCs w:val="28"/>
          <w:shd w:val="clear" w:color="auto" w:fill="FFFFFF"/>
        </w:rPr>
      </w:pPr>
      <w:r w:rsidRPr="003050E0">
        <w:rPr>
          <w:b/>
          <w:color w:val="333333"/>
          <w:szCs w:val="28"/>
          <w:shd w:val="clear" w:color="auto" w:fill="FFFFFF"/>
        </w:rPr>
        <w:t>государственной услуги</w:t>
      </w:r>
    </w:p>
    <w:p w14:paraId="4BF9786B" w14:textId="77777777" w:rsidR="003050E0" w:rsidRPr="003050E0" w:rsidRDefault="003050E0" w:rsidP="00CB45BB">
      <w:pPr>
        <w:jc w:val="center"/>
        <w:rPr>
          <w:b/>
          <w:color w:val="333333"/>
          <w:szCs w:val="28"/>
          <w:shd w:val="clear" w:color="auto" w:fill="FFFFFF"/>
        </w:rPr>
      </w:pPr>
    </w:p>
    <w:p w14:paraId="008D4EEE" w14:textId="3C8D79E3" w:rsidR="00CB45BB" w:rsidRDefault="00CB45BB" w:rsidP="00CB45BB">
      <w:pPr>
        <w:jc w:val="center"/>
        <w:rPr>
          <w:b/>
          <w:i/>
          <w:szCs w:val="28"/>
        </w:rPr>
      </w:pPr>
      <w:r>
        <w:rPr>
          <w:color w:val="333333"/>
          <w:sz w:val="23"/>
          <w:szCs w:val="23"/>
          <w:shd w:val="clear" w:color="auto" w:fill="FFFFFF"/>
        </w:rPr>
        <w:t xml:space="preserve"> </w:t>
      </w:r>
      <w:r w:rsidRPr="003050E0">
        <w:rPr>
          <w:i/>
          <w:color w:val="333333"/>
          <w:szCs w:val="28"/>
          <w:shd w:val="clear" w:color="auto" w:fill="FFFFFF"/>
        </w:rPr>
        <w:t>(</w:t>
      </w:r>
      <w:r w:rsidR="003050E0" w:rsidRPr="003050E0">
        <w:rPr>
          <w:b/>
          <w:bCs/>
          <w:i/>
          <w:color w:val="22272F"/>
          <w:szCs w:val="28"/>
          <w:shd w:val="clear" w:color="auto" w:fill="FFFFFF"/>
        </w:rPr>
        <w:t>по согласованию создания профессиональных аварийно-спасательных служб, профессиональных аварийно-спасательных формирований в организациях,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служб, аварийно-спасательных формирований</w:t>
      </w:r>
      <w:r w:rsidR="003050E0" w:rsidRPr="003050E0">
        <w:rPr>
          <w:b/>
          <w:i/>
          <w:szCs w:val="28"/>
        </w:rPr>
        <w:t>)</w:t>
      </w:r>
    </w:p>
    <w:p w14:paraId="1A89CB37" w14:textId="3345B6FA" w:rsidR="003050E0" w:rsidRDefault="003050E0" w:rsidP="00CB45BB">
      <w:pPr>
        <w:jc w:val="center"/>
        <w:rPr>
          <w:i/>
          <w:color w:val="333333"/>
          <w:szCs w:val="28"/>
          <w:shd w:val="clear" w:color="auto" w:fill="FFFFFF"/>
        </w:rPr>
      </w:pPr>
    </w:p>
    <w:p w14:paraId="14895EED" w14:textId="77777777" w:rsidR="003050E0" w:rsidRPr="003050E0" w:rsidRDefault="003050E0" w:rsidP="00CB45BB">
      <w:pPr>
        <w:jc w:val="center"/>
        <w:rPr>
          <w:i/>
          <w:color w:val="333333"/>
          <w:szCs w:val="28"/>
          <w:shd w:val="clear" w:color="auto" w:fill="FFFFFF"/>
        </w:rPr>
      </w:pPr>
      <w:bookmarkStart w:id="0" w:name="_GoBack"/>
      <w:bookmarkEnd w:id="0"/>
    </w:p>
    <w:p w14:paraId="3A5779ED" w14:textId="77777777" w:rsidR="00CB45BB" w:rsidRDefault="00CB45BB" w:rsidP="00CB45BB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52997E1C" w14:textId="3BCA6389" w:rsidR="00CB45BB" w:rsidRPr="003050E0" w:rsidRDefault="00CB45BB" w:rsidP="00CB45BB">
      <w:pPr>
        <w:jc w:val="both"/>
        <w:rPr>
          <w:color w:val="333333"/>
          <w:szCs w:val="28"/>
          <w:shd w:val="clear" w:color="auto" w:fill="FFFFFF"/>
        </w:rPr>
      </w:pPr>
      <w:r w:rsidRPr="003050E0">
        <w:rPr>
          <w:color w:val="333333"/>
          <w:szCs w:val="28"/>
          <w:shd w:val="clear" w:color="auto" w:fill="FFFFFF"/>
        </w:rPr>
        <w:t xml:space="preserve">п. </w:t>
      </w:r>
      <w:r w:rsidRPr="003050E0">
        <w:rPr>
          <w:color w:val="333333"/>
          <w:szCs w:val="28"/>
          <w:shd w:val="clear" w:color="auto" w:fill="FFFFFF"/>
        </w:rPr>
        <w:t>19</w:t>
      </w:r>
      <w:r w:rsidRPr="003050E0">
        <w:rPr>
          <w:color w:val="333333"/>
          <w:szCs w:val="28"/>
          <w:shd w:val="clear" w:color="auto" w:fill="FFFFFF"/>
        </w:rPr>
        <w:t xml:space="preserve"> Административного регламента:</w:t>
      </w:r>
    </w:p>
    <w:p w14:paraId="22899065" w14:textId="0D543D70" w:rsidR="00CB45BB" w:rsidRPr="003050E0" w:rsidRDefault="00CB45BB" w:rsidP="00CB45BB">
      <w:pPr>
        <w:jc w:val="both"/>
        <w:rPr>
          <w:szCs w:val="28"/>
        </w:rPr>
      </w:pPr>
      <w:r w:rsidRPr="003050E0">
        <w:rPr>
          <w:color w:val="333333"/>
          <w:szCs w:val="28"/>
          <w:shd w:val="clear" w:color="auto" w:fill="FFFFFF"/>
        </w:rPr>
        <w:t>«</w:t>
      </w:r>
      <w:r w:rsidRPr="003050E0">
        <w:rPr>
          <w:color w:val="333333"/>
          <w:szCs w:val="28"/>
          <w:shd w:val="clear" w:color="auto" w:fill="FFFFFF"/>
        </w:rPr>
        <w:t>Перечень нормативных правовых актов, регулирующих предоставление государственной услуги, размещен на официальном интернет-портале МЧС России, на официальных сайтах главных управлений МЧС России, а также в Федеральном реестре государственных услуг и на Едином портале государственных и муниципальных услуг.</w:t>
      </w:r>
      <w:r w:rsidRPr="003050E0">
        <w:rPr>
          <w:color w:val="333333"/>
          <w:szCs w:val="28"/>
          <w:shd w:val="clear" w:color="auto" w:fill="FFFFFF"/>
        </w:rPr>
        <w:t>»</w:t>
      </w:r>
      <w:r w:rsidRPr="003050E0">
        <w:rPr>
          <w:color w:val="333333"/>
          <w:szCs w:val="28"/>
          <w:shd w:val="clear" w:color="auto" w:fill="FFFFFF"/>
        </w:rPr>
        <w:t>.</w:t>
      </w:r>
    </w:p>
    <w:sectPr w:rsidR="00CB45BB" w:rsidRPr="0030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A4"/>
    <w:rsid w:val="003050E0"/>
    <w:rsid w:val="003D01A4"/>
    <w:rsid w:val="00CB45BB"/>
    <w:rsid w:val="00D1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7D63"/>
  <w15:chartTrackingRefBased/>
  <w15:docId w15:val="{00A9BA6F-1FBD-40D3-B9E8-E6E5D36B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5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B45BB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45BB"/>
    <w:pPr>
      <w:widowControl w:val="0"/>
      <w:shd w:val="clear" w:color="auto" w:fill="FFFFFF"/>
      <w:spacing w:line="0" w:lineRule="atLeast"/>
    </w:pPr>
    <w:rPr>
      <w:rFonts w:asciiTheme="minorHAnsi" w:hAnsiTheme="minorHAnsi"/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AlexM</dc:creator>
  <cp:keywords/>
  <dc:description/>
  <cp:lastModifiedBy>AlexM</cp:lastModifiedBy>
  <cp:revision>3</cp:revision>
  <dcterms:created xsi:type="dcterms:W3CDTF">2023-01-19T07:50:00Z</dcterms:created>
  <dcterms:modified xsi:type="dcterms:W3CDTF">2023-01-19T07:59:00Z</dcterms:modified>
</cp:coreProperties>
</file>